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7A" w:rsidRPr="00E05C7A" w:rsidRDefault="00E05C7A" w:rsidP="00E05C7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</w:t>
      </w:r>
      <w:r w:rsidRPr="00E05C7A">
        <w:rPr>
          <w:rFonts w:ascii="Times New Roman" w:hAnsi="Times New Roman" w:cs="Times New Roman"/>
          <w:b/>
          <w:bCs/>
          <w:sz w:val="40"/>
          <w:szCs w:val="40"/>
        </w:rPr>
        <w:t>Опыт: «Разноцветные камни»</w:t>
      </w:r>
    </w:p>
    <w:p w:rsidR="00E05C7A" w:rsidRPr="00E05C7A" w:rsidRDefault="00E05C7A" w:rsidP="00E05C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5C7A">
        <w:rPr>
          <w:rFonts w:ascii="Times New Roman" w:hAnsi="Times New Roman" w:cs="Times New Roman"/>
          <w:b/>
          <w:bCs/>
          <w:sz w:val="28"/>
          <w:szCs w:val="28"/>
        </w:rPr>
        <w:t xml:space="preserve"> Какими бывают камни.</w:t>
      </w:r>
      <w:r w:rsidRPr="00E05C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6825" cy="6372225"/>
            <wp:effectExtent l="0" t="0" r="9525" b="9525"/>
            <wp:docPr id="1" name="Рисунок 1" descr="C:\Users\User8\Desktop\efe9b38f-2fec-48ed-b614-7c0e8324e2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8\Desktop\efe9b38f-2fec-48ed-b614-7c0e8324e2a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54" cy="637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C7A" w:rsidRPr="00E05C7A" w:rsidRDefault="00E05C7A" w:rsidP="00E05C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5C7A">
        <w:rPr>
          <w:rFonts w:ascii="Times New Roman" w:hAnsi="Times New Roman" w:cs="Times New Roman"/>
          <w:sz w:val="28"/>
          <w:szCs w:val="28"/>
        </w:rPr>
        <w:lastRenderedPageBreak/>
        <w:t>Определение цвет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C7A">
        <w:rPr>
          <w:rFonts w:ascii="Times New Roman" w:hAnsi="Times New Roman" w:cs="Times New Roman"/>
          <w:sz w:val="28"/>
          <w:szCs w:val="28"/>
        </w:rPr>
        <w:t xml:space="preserve"> камня (серый, коричневый, </w:t>
      </w:r>
      <w:r>
        <w:rPr>
          <w:rFonts w:ascii="Times New Roman" w:hAnsi="Times New Roman" w:cs="Times New Roman"/>
          <w:sz w:val="28"/>
          <w:szCs w:val="28"/>
        </w:rPr>
        <w:t>белый, красный, синий )</w:t>
      </w:r>
      <w:r w:rsidRPr="00E05C7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05C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1931" cy="7150100"/>
            <wp:effectExtent l="0" t="0" r="0" b="0"/>
            <wp:docPr id="2" name="Рисунок 2" descr="C:\Users\User8\Desktop\e4a513cc-7c8b-46fd-87a1-e3ed17886d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8\Desktop\e4a513cc-7c8b-46fd-87a1-e3ed17886d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335" cy="716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C7A" w:rsidRPr="00E05C7A" w:rsidRDefault="00E05C7A" w:rsidP="00E05C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5C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Вывод:</w:t>
      </w:r>
      <w:r w:rsidRPr="00E05C7A">
        <w:rPr>
          <w:rFonts w:ascii="Times New Roman" w:hAnsi="Times New Roman" w:cs="Times New Roman"/>
          <w:sz w:val="28"/>
          <w:szCs w:val="28"/>
        </w:rPr>
        <w:t> камни по цвету и форме бывают разные</w:t>
      </w:r>
      <w:bookmarkStart w:id="0" w:name="_GoBack"/>
      <w:r w:rsidRPr="00E05C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0200" cy="5410200"/>
            <wp:effectExtent l="0" t="0" r="0" b="0"/>
            <wp:docPr id="3" name="Рисунок 3" descr="C:\Users\User8\Desktop\9ec2fa0b-8d2f-4f99-8afd-d5b95af93b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8\Desktop\9ec2fa0b-8d2f-4f99-8afd-d5b95af93bf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2796" w:rsidRPr="00E05C7A" w:rsidRDefault="004D2796"/>
    <w:sectPr w:rsidR="004D2796" w:rsidRPr="00E0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10037"/>
    <w:multiLevelType w:val="multilevel"/>
    <w:tmpl w:val="C5A2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7A"/>
    <w:rsid w:val="004D2796"/>
    <w:rsid w:val="00E0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5D06"/>
  <w15:chartTrackingRefBased/>
  <w15:docId w15:val="{93CC669A-495B-432D-8075-C9BD9F18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C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2022-03-29T13:57:00Z</dcterms:created>
  <dcterms:modified xsi:type="dcterms:W3CDTF">2022-03-29T14:06:00Z</dcterms:modified>
</cp:coreProperties>
</file>